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0EC76" w14:textId="77777777" w:rsidR="00F45DF6" w:rsidRDefault="00F45DF6">
      <w:bookmarkStart w:id="0" w:name="_GoBack"/>
      <w:bookmarkEnd w:id="0"/>
      <w:r>
        <w:t>HİJYEN EĞİTİMİ</w:t>
      </w:r>
    </w:p>
    <w:p w14:paraId="232C56D7" w14:textId="77777777" w:rsidR="00913C1D" w:rsidRDefault="00913C1D" w:rsidP="00F45DF6">
      <w:pPr>
        <w:shd w:val="clear" w:color="auto" w:fill="FFFFFF"/>
        <w:spacing w:before="301"/>
      </w:pPr>
      <w:r w:rsidRPr="00F45DF6">
        <w:t xml:space="preserve">Restoran ve yemekhaneler gibi gıdaya temas edilen işyerlerinde veya insana doğrudan teması bulunan kuaför, berber, otel gibi işyerlerinde çalışanların bulaşıcı hastalıklardan korunmaları ve işyerlerinde hijyenik ortamlarda çalışılmasına yönelik </w:t>
      </w:r>
      <w:r w:rsidR="00F45DF6" w:rsidRPr="00913C1D">
        <w:t xml:space="preserve">Sağlık Bakanlığı, İçişleri Bakanlığı ve Gıda, Tarım ve Hayvancılık Bakanlığı tarafından 5 Temmuz 2013 tarihinde yayınlanan Hijyen Eğitimi Yönetmeliği yürürlüğe girmiştir.  </w:t>
      </w:r>
    </w:p>
    <w:p w14:paraId="770C4620" w14:textId="77777777" w:rsidR="00913C1D" w:rsidRPr="00913C1D" w:rsidRDefault="00913C1D" w:rsidP="00913C1D">
      <w:pPr>
        <w:shd w:val="clear" w:color="auto" w:fill="FFFFFF"/>
      </w:pPr>
    </w:p>
    <w:p w14:paraId="2CEB3987" w14:textId="77777777" w:rsidR="00913C1D" w:rsidRDefault="00F45DF6" w:rsidP="00913C1D">
      <w:r w:rsidRPr="00913C1D">
        <w:t>Amaç: Her iş kolunun özelliğine göre çalışanın kendisinin ve halkın sağlığını tehlikeye sokmayacak biçimde hizmet vermesini sağlamak amacıyla yapılacak uygulamaların ve alınan temizlik önlemlerine yönelik işyeri çalışanlarına eğitim vermek. İşyerlerinin ve çalışanlarının bulaşıcı hastalıklar ve cilt hastalıklarından korumak</w:t>
      </w:r>
      <w:r w:rsidR="00913C1D">
        <w:t xml:space="preserve"> </w:t>
      </w:r>
    </w:p>
    <w:p w14:paraId="570ACC47" w14:textId="77777777" w:rsidR="00F45DF6" w:rsidRDefault="00F45DF6" w:rsidP="00F45DF6">
      <w:pPr>
        <w:shd w:val="clear" w:color="auto" w:fill="FFFFFF"/>
      </w:pPr>
    </w:p>
    <w:p w14:paraId="544BB0A2" w14:textId="2BDD1E8A" w:rsidR="00913C1D" w:rsidRPr="00913C1D" w:rsidRDefault="00913C1D" w:rsidP="00853FA5">
      <w:r>
        <w:t>Yasal Zorunluluk</w:t>
      </w:r>
      <w:r w:rsidR="00853FA5">
        <w:t xml:space="preserve">: </w:t>
      </w:r>
      <w:r w:rsidR="005A2B41" w:rsidRPr="00F45DF6">
        <w:t xml:space="preserve">Yönetmelikte garson, kuaför, </w:t>
      </w:r>
      <w:proofErr w:type="spellStart"/>
      <w:r w:rsidR="005A2B41" w:rsidRPr="00F45DF6">
        <w:t>makyöz</w:t>
      </w:r>
      <w:proofErr w:type="spellEnd"/>
      <w:r w:rsidR="005A2B41" w:rsidRPr="00F45DF6">
        <w:t>, aşçı, temizlikçi gibi meslek dallarına hijyen eğitim belgesi alma zorunluluğu getirilmiştir. Bu mesleklerde belgesiz sahibi olmayanlar çalıştırılması yasaklanmıştır.</w:t>
      </w:r>
      <w:r w:rsidR="00446AD2">
        <w:t xml:space="preserve"> Denetimlerde çalışan başı idari para cezası kesilmektedir. </w:t>
      </w:r>
    </w:p>
    <w:p w14:paraId="76C425D1" w14:textId="77777777" w:rsidR="00913C1D" w:rsidRPr="00913C1D" w:rsidRDefault="00913C1D" w:rsidP="00F45DF6">
      <w:pPr>
        <w:shd w:val="clear" w:color="auto" w:fill="FFFFFF"/>
      </w:pPr>
    </w:p>
    <w:p w14:paraId="5DEBC380" w14:textId="77777777" w:rsidR="00853FA5" w:rsidRDefault="00853FA5" w:rsidP="00913C1D">
      <w:pPr>
        <w:shd w:val="clear" w:color="auto" w:fill="FFFFFF"/>
      </w:pPr>
      <w:r>
        <w:t>Hijyen Eğitimi İçeriği</w:t>
      </w:r>
    </w:p>
    <w:p w14:paraId="38B7FA04" w14:textId="77777777" w:rsidR="00853FA5" w:rsidRDefault="00853FA5" w:rsidP="00913C1D">
      <w:pPr>
        <w:shd w:val="clear" w:color="auto" w:fill="FFFFFF"/>
      </w:pPr>
    </w:p>
    <w:p w14:paraId="04FF303E" w14:textId="77777777" w:rsidR="00913C1D" w:rsidRPr="00F45DF6" w:rsidRDefault="00F45DF6" w:rsidP="00913C1D">
      <w:pPr>
        <w:shd w:val="clear" w:color="auto" w:fill="FFFFFF"/>
      </w:pPr>
      <w:r w:rsidRPr="00913C1D">
        <w:t xml:space="preserve">Eğitimler her iş koluna göre </w:t>
      </w:r>
      <w:r w:rsidR="00913C1D">
        <w:t xml:space="preserve">detaylandırılarak verilmekte olup, </w:t>
      </w:r>
      <w:r w:rsidR="00913C1D" w:rsidRPr="00F45DF6">
        <w:t>aşağıdaki konuları içermektedir;</w:t>
      </w:r>
    </w:p>
    <w:p w14:paraId="4CEA6442" w14:textId="77777777" w:rsidR="00913C1D" w:rsidRPr="00F45DF6" w:rsidRDefault="00913C1D" w:rsidP="00913C1D">
      <w:pPr>
        <w:shd w:val="clear" w:color="auto" w:fill="FFFFFF"/>
      </w:pPr>
      <w:r w:rsidRPr="00F45DF6">
        <w:t>Kişisel hijyen</w:t>
      </w:r>
      <w:r>
        <w:t xml:space="preserve"> ve kişisel t</w:t>
      </w:r>
      <w:r w:rsidRPr="00F45DF6">
        <w:t>emizlik</w:t>
      </w:r>
    </w:p>
    <w:p w14:paraId="5715187C" w14:textId="77777777" w:rsidR="00913C1D" w:rsidRPr="00F45DF6" w:rsidRDefault="00913C1D" w:rsidP="00913C1D">
      <w:pPr>
        <w:shd w:val="clear" w:color="auto" w:fill="FFFFFF"/>
      </w:pPr>
      <w:r>
        <w:t>İşyerlerinde hijyenin ö</w:t>
      </w:r>
      <w:r w:rsidRPr="00F45DF6">
        <w:t>nemi</w:t>
      </w:r>
    </w:p>
    <w:p w14:paraId="5F592516" w14:textId="77777777" w:rsidR="00913C1D" w:rsidRPr="00F45DF6" w:rsidRDefault="00913C1D" w:rsidP="00913C1D">
      <w:pPr>
        <w:shd w:val="clear" w:color="auto" w:fill="FFFFFF"/>
      </w:pPr>
      <w:r w:rsidRPr="00F45DF6">
        <w:t>İşyeri ortamlarının temizliği</w:t>
      </w:r>
    </w:p>
    <w:p w14:paraId="79F0A73D" w14:textId="77777777" w:rsidR="00913C1D" w:rsidRPr="00F45DF6" w:rsidRDefault="00913C1D" w:rsidP="00913C1D">
      <w:pPr>
        <w:shd w:val="clear" w:color="auto" w:fill="FFFFFF"/>
      </w:pPr>
      <w:r w:rsidRPr="00F45DF6">
        <w:t>Dezenfeksiyon</w:t>
      </w:r>
    </w:p>
    <w:p w14:paraId="204CBEBB" w14:textId="77777777" w:rsidR="00913C1D" w:rsidRPr="00F45DF6" w:rsidRDefault="00913C1D" w:rsidP="00913C1D">
      <w:pPr>
        <w:shd w:val="clear" w:color="auto" w:fill="FFFFFF"/>
      </w:pPr>
      <w:r w:rsidRPr="00F45DF6">
        <w:t>İşyerlerinde kullanılan alet ve ekipmanların temizliği</w:t>
      </w:r>
    </w:p>
    <w:p w14:paraId="3B3DD13E" w14:textId="77777777" w:rsidR="00913C1D" w:rsidRPr="00F45DF6" w:rsidRDefault="00913C1D" w:rsidP="00913C1D">
      <w:pPr>
        <w:shd w:val="clear" w:color="auto" w:fill="FFFFFF"/>
      </w:pPr>
      <w:r>
        <w:t>Risk gruplarına göre g</w:t>
      </w:r>
      <w:r w:rsidRPr="00F45DF6">
        <w:t>ıdalar</w:t>
      </w:r>
    </w:p>
    <w:p w14:paraId="4D911209" w14:textId="77777777" w:rsidR="00913C1D" w:rsidRPr="00F45DF6" w:rsidRDefault="00913C1D" w:rsidP="00913C1D">
      <w:pPr>
        <w:shd w:val="clear" w:color="auto" w:fill="FFFFFF"/>
      </w:pPr>
      <w:r>
        <w:t>Gıda g</w:t>
      </w:r>
      <w:r w:rsidRPr="00F45DF6">
        <w:t>üvenliği</w:t>
      </w:r>
      <w:r>
        <w:t>, g</w:t>
      </w:r>
      <w:r w:rsidRPr="00F45DF6">
        <w:t>ıdalarım muhafaza koşulları,</w:t>
      </w:r>
    </w:p>
    <w:p w14:paraId="516DCD4B" w14:textId="77777777" w:rsidR="00913C1D" w:rsidRPr="00F45DF6" w:rsidRDefault="00913C1D" w:rsidP="00913C1D">
      <w:pPr>
        <w:shd w:val="clear" w:color="auto" w:fill="FFFFFF"/>
      </w:pPr>
      <w:r>
        <w:t>Gıda kaynaklı h</w:t>
      </w:r>
      <w:r w:rsidRPr="00F45DF6">
        <w:t>astalıklar</w:t>
      </w:r>
    </w:p>
    <w:p w14:paraId="7C6990E8" w14:textId="77777777" w:rsidR="00913C1D" w:rsidRPr="00F45DF6" w:rsidRDefault="00913C1D" w:rsidP="00913C1D">
      <w:pPr>
        <w:shd w:val="clear" w:color="auto" w:fill="FFFFFF"/>
      </w:pPr>
      <w:r w:rsidRPr="00F45DF6">
        <w:t>Mu</w:t>
      </w:r>
      <w:r>
        <w:t>tfak k</w:t>
      </w:r>
      <w:r w:rsidRPr="00F45DF6">
        <w:t>uralları</w:t>
      </w:r>
    </w:p>
    <w:p w14:paraId="78E90C3D" w14:textId="77777777" w:rsidR="00913C1D" w:rsidRPr="00F45DF6" w:rsidRDefault="00913C1D" w:rsidP="00913C1D">
      <w:pPr>
        <w:shd w:val="clear" w:color="auto" w:fill="FFFFFF"/>
      </w:pPr>
      <w:r w:rsidRPr="00F45DF6">
        <w:t>Zehirlenmeler</w:t>
      </w:r>
      <w:r>
        <w:t>, b</w:t>
      </w:r>
      <w:r w:rsidRPr="00F45DF6">
        <w:t>ulaşıcı hastalıklar</w:t>
      </w:r>
      <w:r>
        <w:t>, m</w:t>
      </w:r>
      <w:r w:rsidRPr="00F45DF6">
        <w:t>ikroorganizmalar</w:t>
      </w:r>
    </w:p>
    <w:p w14:paraId="1F877906" w14:textId="77777777" w:rsidR="00F45DF6" w:rsidRDefault="00F45DF6" w:rsidP="00913C1D">
      <w:pPr>
        <w:shd w:val="clear" w:color="auto" w:fill="FFFFFF"/>
      </w:pPr>
      <w:r w:rsidRPr="00913C1D">
        <w:t>Hastalık belirtilerini ve korunma yolları</w:t>
      </w:r>
    </w:p>
    <w:p w14:paraId="2B3A8E35" w14:textId="77777777" w:rsidR="00853FA5" w:rsidRDefault="00853FA5" w:rsidP="00913C1D">
      <w:pPr>
        <w:shd w:val="clear" w:color="auto" w:fill="FFFFFF"/>
      </w:pPr>
    </w:p>
    <w:p w14:paraId="006E557C" w14:textId="77777777" w:rsidR="00853FA5" w:rsidRDefault="00853FA5" w:rsidP="00913C1D">
      <w:pPr>
        <w:shd w:val="clear" w:color="auto" w:fill="FFFFFF"/>
      </w:pPr>
      <w:r>
        <w:t>Hijyen Eğitimi Süresi</w:t>
      </w:r>
    </w:p>
    <w:p w14:paraId="23D21B70" w14:textId="77777777" w:rsidR="00853FA5" w:rsidRDefault="00853FA5" w:rsidP="00913C1D">
      <w:pPr>
        <w:shd w:val="clear" w:color="auto" w:fill="FFFFFF"/>
      </w:pPr>
      <w:r w:rsidRPr="00913C1D">
        <w:t>Eğitimler minimum 8 saat, maksimum 40 saat olacak şekilde planlanır.  </w:t>
      </w:r>
    </w:p>
    <w:p w14:paraId="4E7363AA" w14:textId="77777777" w:rsidR="005A2B41" w:rsidRDefault="005A2B41" w:rsidP="00913C1D">
      <w:pPr>
        <w:shd w:val="clear" w:color="auto" w:fill="FFFFFF"/>
      </w:pPr>
    </w:p>
    <w:p w14:paraId="3BC35D24" w14:textId="77777777" w:rsidR="00853FA5" w:rsidRDefault="00853FA5" w:rsidP="005A2B41">
      <w:r>
        <w:t xml:space="preserve">Hijyen </w:t>
      </w:r>
      <w:r w:rsidR="00050574">
        <w:t>Sertifikası</w:t>
      </w:r>
    </w:p>
    <w:p w14:paraId="50D91148" w14:textId="77777777" w:rsidR="005A2B41" w:rsidRDefault="005A2B41" w:rsidP="005A2B41">
      <w:r w:rsidRPr="005A2B41">
        <w:t xml:space="preserve">Hijyen eğitimleri gıda iş kolları ve kişisel bakım ve temizlik iş kolları olmak üzere 2 </w:t>
      </w:r>
      <w:r>
        <w:t xml:space="preserve">başlık modülünde verilmektedir. </w:t>
      </w:r>
      <w:r w:rsidRPr="00F45DF6">
        <w:t xml:space="preserve">Hijyen eğitimlerini alan kişilere </w:t>
      </w:r>
      <w:r>
        <w:t xml:space="preserve">MEB onaylı  </w:t>
      </w:r>
      <w:r w:rsidRPr="005A2B41">
        <w:t xml:space="preserve">süresiz geçerliliği olan hijyen </w:t>
      </w:r>
      <w:r w:rsidR="00050574">
        <w:t>belgesi</w:t>
      </w:r>
      <w:r w:rsidRPr="005A2B41">
        <w:t xml:space="preserve"> </w:t>
      </w:r>
      <w:r>
        <w:t>düzenlenmektedir</w:t>
      </w:r>
      <w:r w:rsidRPr="00F45DF6">
        <w:t>.</w:t>
      </w:r>
    </w:p>
    <w:p w14:paraId="3278E3E1" w14:textId="77777777" w:rsidR="00853FA5" w:rsidRDefault="00853FA5" w:rsidP="005A2B41"/>
    <w:p w14:paraId="62CAF7B7" w14:textId="77777777" w:rsidR="00853FA5" w:rsidRDefault="00853FA5" w:rsidP="00853FA5">
      <w:r w:rsidRPr="00853FA5">
        <w:rPr>
          <w:bCs/>
        </w:rPr>
        <w:t>Eğitim Yeri ve Tarihleri</w:t>
      </w:r>
      <w:r w:rsidRPr="00853FA5">
        <w:t xml:space="preserve">  </w:t>
      </w:r>
    </w:p>
    <w:p w14:paraId="1F8E248A" w14:textId="77777777" w:rsidR="00853FA5" w:rsidRPr="00853FA5" w:rsidRDefault="00853FA5" w:rsidP="00853FA5">
      <w:r w:rsidRPr="00853FA5">
        <w:t xml:space="preserve">Yeni Metropol İlkyardım Eğitim Merkezi Bostancı </w:t>
      </w:r>
      <w:r>
        <w:t xml:space="preserve"> adresi</w:t>
      </w:r>
      <w:r w:rsidRPr="00853FA5">
        <w:t xml:space="preserve">nde açılan eğitim programları katılabilir veya firmada yerinde eğitim de verilebilmektedir. </w:t>
      </w:r>
    </w:p>
    <w:p w14:paraId="2B1C7BAE" w14:textId="77777777" w:rsidR="00853FA5" w:rsidRPr="00853FA5" w:rsidRDefault="00853FA5" w:rsidP="00853FA5">
      <w:r w:rsidRPr="00853FA5">
        <w:t>En yakın eğitim tarihleri</w:t>
      </w:r>
      <w:r>
        <w:t>ne</w:t>
      </w:r>
      <w:r w:rsidRPr="00853FA5">
        <w:t xml:space="preserve"> </w:t>
      </w:r>
      <w:r>
        <w:t>www.metropolegitim.com</w:t>
      </w:r>
      <w:r w:rsidRPr="00853FA5">
        <w:t xml:space="preserve"> </w:t>
      </w:r>
      <w:r>
        <w:t>yayınlanan</w:t>
      </w:r>
      <w:r w:rsidRPr="00853FA5">
        <w:t xml:space="preserve"> eğitim takviminden ulaşılabilmektedir.</w:t>
      </w:r>
    </w:p>
    <w:p w14:paraId="7EC188DD" w14:textId="77777777" w:rsidR="00853FA5" w:rsidRPr="00853FA5" w:rsidRDefault="00853FA5" w:rsidP="00853FA5"/>
    <w:p w14:paraId="61AC9180" w14:textId="77777777" w:rsidR="00853FA5" w:rsidRDefault="00853FA5" w:rsidP="005A2B41">
      <w:r w:rsidRPr="00853FA5">
        <w:rPr>
          <w:bCs/>
        </w:rPr>
        <w:t>İstenen Evraklar :</w:t>
      </w:r>
      <w:r w:rsidRPr="00853FA5">
        <w:t> Nüfus cüzdanı fotokopisi</w:t>
      </w:r>
    </w:p>
    <w:p w14:paraId="3456C839" w14:textId="77777777" w:rsidR="005A2B41" w:rsidRPr="005A2B41" w:rsidRDefault="005A2B41" w:rsidP="005A2B41">
      <w:pPr>
        <w:shd w:val="clear" w:color="auto" w:fill="FFFFFF"/>
        <w:spacing w:before="301"/>
      </w:pPr>
      <w:r w:rsidRPr="005A2B41">
        <w:t>Kimler Hijyen Eğitimi Almalıdır?</w:t>
      </w:r>
    </w:p>
    <w:p w14:paraId="004BFBB1" w14:textId="77777777" w:rsidR="005A2B41" w:rsidRPr="005A2B41" w:rsidRDefault="005A2B41" w:rsidP="005A2B41">
      <w:pPr>
        <w:shd w:val="clear" w:color="auto" w:fill="FFFFFF"/>
      </w:pPr>
      <w:r>
        <w:t>Restoran ç</w:t>
      </w:r>
      <w:r w:rsidRPr="005A2B41">
        <w:t>alışanları</w:t>
      </w:r>
      <w:r>
        <w:t>, b</w:t>
      </w:r>
      <w:r w:rsidRPr="005A2B41">
        <w:t>ar elemanları</w:t>
      </w:r>
    </w:p>
    <w:p w14:paraId="7E0365A0" w14:textId="77777777" w:rsidR="005A2B41" w:rsidRPr="005A2B41" w:rsidRDefault="005A2B41" w:rsidP="005A2B41">
      <w:pPr>
        <w:shd w:val="clear" w:color="auto" w:fill="FFFFFF"/>
      </w:pPr>
      <w:r w:rsidRPr="005A2B41">
        <w:t>Çay ocağı, büfe işletenler</w:t>
      </w:r>
      <w:r>
        <w:t>, g</w:t>
      </w:r>
      <w:r w:rsidRPr="005A2B41">
        <w:t>arsonlar</w:t>
      </w:r>
      <w:r>
        <w:t>, k</w:t>
      </w:r>
      <w:r w:rsidRPr="005A2B41">
        <w:t>omiler</w:t>
      </w:r>
    </w:p>
    <w:p w14:paraId="635EB165" w14:textId="77777777" w:rsidR="005A2B41" w:rsidRPr="005A2B41" w:rsidRDefault="005A2B41" w:rsidP="005A2B41">
      <w:pPr>
        <w:shd w:val="clear" w:color="auto" w:fill="FFFFFF"/>
      </w:pPr>
      <w:r w:rsidRPr="005A2B41">
        <w:t>Aşçılar</w:t>
      </w:r>
      <w:r>
        <w:t>, b</w:t>
      </w:r>
      <w:r w:rsidRPr="005A2B41">
        <w:t>ulaşıkçılar</w:t>
      </w:r>
      <w:r>
        <w:t>, s</w:t>
      </w:r>
      <w:r w:rsidRPr="005A2B41">
        <w:t>ervis elemanları</w:t>
      </w:r>
    </w:p>
    <w:p w14:paraId="42C86B19" w14:textId="77777777" w:rsidR="005A2B41" w:rsidRPr="005A2B41" w:rsidRDefault="005A2B41" w:rsidP="005A2B41">
      <w:pPr>
        <w:shd w:val="clear" w:color="auto" w:fill="FFFFFF"/>
      </w:pPr>
      <w:r w:rsidRPr="005A2B41">
        <w:t>Yemek dağıtan motorlu kuryeler</w:t>
      </w:r>
    </w:p>
    <w:p w14:paraId="1DC17E24" w14:textId="77777777" w:rsidR="005A2B41" w:rsidRPr="005A2B41" w:rsidRDefault="005A2B41" w:rsidP="005A2B41">
      <w:pPr>
        <w:shd w:val="clear" w:color="auto" w:fill="FFFFFF"/>
      </w:pPr>
      <w:r w:rsidRPr="005A2B41">
        <w:t>Masörler</w:t>
      </w:r>
      <w:r>
        <w:t>, h</w:t>
      </w:r>
      <w:r w:rsidRPr="005A2B41">
        <w:t>amam, sauna, kaplıca çalışanları</w:t>
      </w:r>
    </w:p>
    <w:p w14:paraId="2310FFAD" w14:textId="77777777" w:rsidR="005A2B41" w:rsidRDefault="005A2B41" w:rsidP="005A2B41">
      <w:pPr>
        <w:shd w:val="clear" w:color="auto" w:fill="FFFFFF"/>
      </w:pPr>
      <w:r w:rsidRPr="005A2B41">
        <w:t>Kuaförler</w:t>
      </w:r>
      <w:r>
        <w:t>, m</w:t>
      </w:r>
      <w:r w:rsidRPr="005A2B41">
        <w:t>anikürcüler</w:t>
      </w:r>
      <w:r>
        <w:t>, b</w:t>
      </w:r>
      <w:r w:rsidRPr="005A2B41">
        <w:t>erberler</w:t>
      </w:r>
    </w:p>
    <w:p w14:paraId="5E2D4618" w14:textId="77777777" w:rsidR="005A2B41" w:rsidRPr="005A2B41" w:rsidRDefault="005A2B41" w:rsidP="005A2B41">
      <w:pPr>
        <w:shd w:val="clear" w:color="auto" w:fill="FFFFFF"/>
      </w:pPr>
      <w:r>
        <w:t>Güzellik ve cilt bakım salonu çalışanları</w:t>
      </w:r>
    </w:p>
    <w:p w14:paraId="09E6F40B" w14:textId="77777777" w:rsidR="005A2B41" w:rsidRPr="005A2B41" w:rsidRDefault="005A2B41" w:rsidP="005A2B41">
      <w:pPr>
        <w:shd w:val="clear" w:color="auto" w:fill="FFFFFF"/>
      </w:pPr>
      <w:r w:rsidRPr="005A2B41">
        <w:t>Damacana su satan</w:t>
      </w:r>
      <w:r>
        <w:t xml:space="preserve"> ve dağıtan işyeri çalışanları</w:t>
      </w:r>
    </w:p>
    <w:p w14:paraId="7C2CFDFE" w14:textId="77777777" w:rsidR="005A2B41" w:rsidRPr="005A2B41" w:rsidRDefault="005A2B41" w:rsidP="005A2B41">
      <w:pPr>
        <w:shd w:val="clear" w:color="auto" w:fill="FFFFFF"/>
      </w:pPr>
      <w:r w:rsidRPr="005A2B41">
        <w:t>Gıda, kozmetik üretimi yapan işyerleri</w:t>
      </w:r>
    </w:p>
    <w:p w14:paraId="6518FBB9" w14:textId="77777777" w:rsidR="005A2B41" w:rsidRPr="005A2B41" w:rsidRDefault="005A2B41" w:rsidP="005A2B41">
      <w:pPr>
        <w:shd w:val="clear" w:color="auto" w:fill="FFFFFF"/>
      </w:pPr>
      <w:r>
        <w:t xml:space="preserve">Dövme ve </w:t>
      </w:r>
      <w:proofErr w:type="spellStart"/>
      <w:r>
        <w:t>piercing</w:t>
      </w:r>
      <w:proofErr w:type="spellEnd"/>
      <w:r>
        <w:t xml:space="preserve"> yapan işyeri çalışanları</w:t>
      </w:r>
    </w:p>
    <w:p w14:paraId="0A7DCB31" w14:textId="77777777" w:rsidR="00F45DF6" w:rsidRPr="00F45DF6" w:rsidRDefault="005A2B41" w:rsidP="00853FA5">
      <w:pPr>
        <w:shd w:val="clear" w:color="auto" w:fill="FFFFFF"/>
      </w:pPr>
      <w:r w:rsidRPr="005A2B41">
        <w:t>Otel çalışanları</w:t>
      </w:r>
      <w:r>
        <w:t>, t</w:t>
      </w:r>
      <w:r w:rsidRPr="005A2B41">
        <w:t>emizlik görevlileri</w:t>
      </w:r>
    </w:p>
    <w:p w14:paraId="16E8C842" w14:textId="77777777" w:rsidR="00F45DF6" w:rsidRDefault="00F45DF6"/>
    <w:p w14:paraId="7B573AF4" w14:textId="77777777" w:rsidR="00F45DF6" w:rsidRPr="00F45DF6" w:rsidRDefault="00F45DF6" w:rsidP="00F45DF6">
      <w:r w:rsidRPr="00F45DF6">
        <w:t>Hijyen Eğitimi Gerektiren İşlerde Kimler Çalışamaz?</w:t>
      </w:r>
    </w:p>
    <w:p w14:paraId="5C7D9E92" w14:textId="77777777" w:rsidR="00853FA5" w:rsidRDefault="00853FA5" w:rsidP="00F45DF6"/>
    <w:p w14:paraId="5A3931A9" w14:textId="77777777" w:rsidR="00F45DF6" w:rsidRPr="00F45DF6" w:rsidRDefault="00F45DF6" w:rsidP="00F45DF6">
      <w:r w:rsidRPr="00F45DF6">
        <w:t>Aşağıda belirtilen hastalıklara sahip kişiler iyileştiğini raporla kanıtlayana kadar hijyen eğitimi kapsamındaki işyerlerinde çalışamaz ve çalıştırılamazlar:</w:t>
      </w:r>
    </w:p>
    <w:p w14:paraId="5F330C71" w14:textId="77777777" w:rsidR="00F45DF6" w:rsidRPr="00F45DF6" w:rsidRDefault="00F45DF6" w:rsidP="00F45DF6">
      <w:r w:rsidRPr="00F45DF6">
        <w:t>Gıda ile taşınabilen bir hastalığı olan veya bu hastalığın taşıyıcısı durumundaki kişiler</w:t>
      </w:r>
    </w:p>
    <w:p w14:paraId="4471220B" w14:textId="77777777" w:rsidR="00F45DF6" w:rsidRPr="00F45DF6" w:rsidRDefault="00F45DF6" w:rsidP="00F45DF6">
      <w:r w:rsidRPr="00F45DF6">
        <w:t>İshali bulunanlar</w:t>
      </w:r>
    </w:p>
    <w:p w14:paraId="4333D56A" w14:textId="77777777" w:rsidR="00F45DF6" w:rsidRPr="00F45DF6" w:rsidRDefault="00F45DF6" w:rsidP="00F45DF6">
      <w:r w:rsidRPr="00F45DF6">
        <w:t xml:space="preserve">Vücudunda açık yara, </w:t>
      </w:r>
      <w:proofErr w:type="spellStart"/>
      <w:r w:rsidRPr="00F45DF6">
        <w:t>enfekte</w:t>
      </w:r>
      <w:proofErr w:type="spellEnd"/>
      <w:r w:rsidRPr="00F45DF6">
        <w:t xml:space="preserve"> olmuş yara bulunanlar</w:t>
      </w:r>
    </w:p>
    <w:p w14:paraId="368F200C" w14:textId="77777777" w:rsidR="00F45DF6" w:rsidRPr="00F45DF6" w:rsidRDefault="00F45DF6" w:rsidP="00F45DF6">
      <w:r w:rsidRPr="00F45DF6">
        <w:t>Deri enfeksiyonu</w:t>
      </w:r>
    </w:p>
    <w:p w14:paraId="2BCD2C5A" w14:textId="77777777" w:rsidR="00F45DF6" w:rsidRPr="00F45DF6" w:rsidRDefault="00F45DF6" w:rsidP="00F45DF6">
      <w:r w:rsidRPr="00F45DF6">
        <w:t>Halkta tiksintiye yol açabilecek deri lezyonları bulunanlar</w:t>
      </w:r>
    </w:p>
    <w:p w14:paraId="792B30D0" w14:textId="77777777" w:rsidR="00F45DF6" w:rsidRPr="00F45DF6" w:rsidRDefault="00F45DF6" w:rsidP="00F45DF6">
      <w:r w:rsidRPr="00F45DF6">
        <w:t>Cüzzam, frengi ve verem hastalığına yakalananlar.</w:t>
      </w:r>
    </w:p>
    <w:p w14:paraId="08FC9DA4" w14:textId="77777777" w:rsidR="00F45DF6" w:rsidRDefault="00F45DF6"/>
    <w:sectPr w:rsidR="00F45DF6" w:rsidSect="0057420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DF6"/>
    <w:rsid w:val="00050574"/>
    <w:rsid w:val="00446AD2"/>
    <w:rsid w:val="00574207"/>
    <w:rsid w:val="005A2B41"/>
    <w:rsid w:val="006D143B"/>
    <w:rsid w:val="00853FA5"/>
    <w:rsid w:val="00913C1D"/>
    <w:rsid w:val="00F45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46E50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tr-TR"/>
    </w:rPr>
  </w:style>
  <w:style w:type="paragraph" w:styleId="Balk1">
    <w:name w:val="heading 1"/>
    <w:basedOn w:val="Normal"/>
    <w:link w:val="Balk1Char"/>
    <w:uiPriority w:val="9"/>
    <w:qFormat/>
    <w:rsid w:val="00F45DF6"/>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5DF6"/>
    <w:rPr>
      <w:rFonts w:ascii="Times New Roman" w:eastAsia="Times New Roman" w:hAnsi="Times New Roman" w:cs="Times New Roman"/>
      <w:b/>
      <w:bCs/>
      <w:kern w:val="36"/>
      <w:sz w:val="48"/>
      <w:szCs w:val="48"/>
      <w:lang w:val="tr-TR" w:eastAsia="tr-TR"/>
    </w:rPr>
  </w:style>
  <w:style w:type="paragraph" w:styleId="NormalWeb">
    <w:name w:val="Normal (Web)"/>
    <w:basedOn w:val="Normal"/>
    <w:uiPriority w:val="99"/>
    <w:semiHidden/>
    <w:unhideWhenUsed/>
    <w:rsid w:val="00F45DF6"/>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2706</Characters>
  <Application>Microsoft Macintosh Word</Application>
  <DocSecurity>0</DocSecurity>
  <Lines>22</Lines>
  <Paragraphs>6</Paragraphs>
  <ScaleCrop>false</ScaleCrop>
  <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Tugba</dc:creator>
  <cp:keywords/>
  <dc:description/>
  <cp:lastModifiedBy>Microsoft Office Kullanıcısı</cp:lastModifiedBy>
  <cp:revision>2</cp:revision>
  <dcterms:created xsi:type="dcterms:W3CDTF">2018-04-29T22:18:00Z</dcterms:created>
  <dcterms:modified xsi:type="dcterms:W3CDTF">2018-04-29T22:18:00Z</dcterms:modified>
</cp:coreProperties>
</file>